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615ED" w14:textId="4B3B981E" w:rsidR="00ED70FB" w:rsidRPr="00ED70FB" w:rsidRDefault="00ED70FB" w:rsidP="00ED70FB">
      <w:pPr>
        <w:keepNext/>
        <w:autoSpaceDE w:val="0"/>
        <w:autoSpaceDN w:val="0"/>
        <w:adjustRightInd w:val="0"/>
        <w:spacing w:before="160" w:after="3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70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UCHWAŁA NR </w:t>
      </w:r>
      <w:r w:rsidR="006F59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IX</w:t>
      </w:r>
      <w:r w:rsidRPr="00ED70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6F59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...</w:t>
      </w:r>
      <w:r w:rsidRPr="00ED70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/2024</w:t>
      </w:r>
      <w:r w:rsidRPr="00ED70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Rady Gminy Giżycko</w:t>
      </w:r>
    </w:p>
    <w:p w14:paraId="4A43C863" w14:textId="0290C5D2" w:rsidR="00ED70FB" w:rsidRPr="00ED70FB" w:rsidRDefault="00ED70FB" w:rsidP="00ED70FB">
      <w:pPr>
        <w:keepNext/>
        <w:autoSpaceDE w:val="0"/>
        <w:autoSpaceDN w:val="0"/>
        <w:adjustRightInd w:val="0"/>
        <w:spacing w:before="160" w:after="3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6F59A5">
        <w:rPr>
          <w:rFonts w:ascii="Times New Roman" w:eastAsia="Times New Roman" w:hAnsi="Times New Roman" w:cs="Times New Roman"/>
          <w:sz w:val="24"/>
          <w:szCs w:val="24"/>
          <w:lang w:eastAsia="pl-PL"/>
        </w:rPr>
        <w:t>13</w:t>
      </w:r>
      <w:r w:rsidRPr="00ED7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F59A5">
        <w:rPr>
          <w:rFonts w:ascii="Times New Roman" w:eastAsia="Times New Roman" w:hAnsi="Times New Roman" w:cs="Times New Roman"/>
          <w:sz w:val="24"/>
          <w:szCs w:val="24"/>
          <w:lang w:eastAsia="pl-PL"/>
        </w:rPr>
        <w:t>listopada</w:t>
      </w:r>
      <w:r w:rsidRPr="00ED70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2024 r.</w:t>
      </w:r>
    </w:p>
    <w:p w14:paraId="256B6D03" w14:textId="77777777" w:rsidR="00ED70FB" w:rsidRPr="00ED70FB" w:rsidRDefault="00ED70FB" w:rsidP="00ED70FB">
      <w:pPr>
        <w:keepNext/>
        <w:autoSpaceDE w:val="0"/>
        <w:autoSpaceDN w:val="0"/>
        <w:adjustRightInd w:val="0"/>
        <w:spacing w:before="160" w:after="3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D70F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zmian Wieloletniej Prognozy Finansowej Gminy Giżycko na lata 2024-2032</w:t>
      </w:r>
    </w:p>
    <w:p w14:paraId="2541D260" w14:textId="77777777" w:rsidR="00ED70FB" w:rsidRPr="00ED70FB" w:rsidRDefault="00ED70FB" w:rsidP="00ED70F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0FB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230 ust. 6 ustawy z dnia 27 sierpnia 2009 roku o finansach publicznych (t.j. Dz. U. 2023 r. poz. 1270 z późn. zm.) uchwala się co następuje:</w:t>
      </w:r>
    </w:p>
    <w:p w14:paraId="004ADC4A" w14:textId="52F1ACC4" w:rsidR="00ED70FB" w:rsidRDefault="00ED70FB" w:rsidP="00ED70F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0FB">
        <w:rPr>
          <w:rFonts w:ascii="Times New Roman" w:eastAsia="Times New Roman" w:hAnsi="Times New Roman" w:cs="Times New Roman"/>
          <w:sz w:val="24"/>
          <w:szCs w:val="24"/>
          <w:lang w:eastAsia="pl-PL"/>
        </w:rPr>
        <w:t>§1.</w:t>
      </w:r>
    </w:p>
    <w:p w14:paraId="69306EE2" w14:textId="6C89DF5D" w:rsidR="00ED70FB" w:rsidRPr="00ED70FB" w:rsidRDefault="00ED70FB" w:rsidP="00ED70F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0FB">
        <w:rPr>
          <w:rFonts w:ascii="Times New Roman" w:eastAsia="Times New Roman" w:hAnsi="Times New Roman" w:cs="Times New Roman"/>
          <w:sz w:val="24"/>
          <w:szCs w:val="24"/>
          <w:lang w:eastAsia="pl-PL"/>
        </w:rPr>
        <w:t>W uchwale nr LXXVII/766/2023 Rady Gminy Giżycko z dnia 19.12.2023 r. w sprawie Wieloletniej Prognozy Finansowej Gminy Giżycko na lata 2024-2032 z późn. zmianami wprowadza się następujące zmiany:</w:t>
      </w:r>
    </w:p>
    <w:p w14:paraId="021AD548" w14:textId="77777777" w:rsidR="00ED70FB" w:rsidRPr="00ED70FB" w:rsidRDefault="00ED70FB" w:rsidP="00ED70FB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0FB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– Wieloletnia Prognoza Finansowa Gminy Giżycko na lata 2024-2032 otrzymuje brzmienie załącznika nr 1 do uchwały;</w:t>
      </w:r>
    </w:p>
    <w:p w14:paraId="5A74E453" w14:textId="77777777" w:rsidR="00ED70FB" w:rsidRPr="00ED70FB" w:rsidRDefault="00ED70FB" w:rsidP="00ED70FB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0FB">
        <w:rPr>
          <w:rFonts w:ascii="Times New Roman" w:eastAsia="Times New Roman" w:hAnsi="Times New Roman" w:cs="Times New Roman"/>
          <w:sz w:val="24"/>
          <w:szCs w:val="24"/>
          <w:lang w:eastAsia="pl-PL"/>
        </w:rPr>
        <w:t>w Wykazie wieloletnich przedsięwzięć Gminy Giżycko, stanowiącym załącznik nr 2 do zmienianej uchwały – określone w załączniku nr 2 do niniejszej uchwały;</w:t>
      </w:r>
    </w:p>
    <w:p w14:paraId="516834B2" w14:textId="77777777" w:rsidR="00ED70FB" w:rsidRPr="00ED70FB" w:rsidRDefault="00ED70FB" w:rsidP="00ED70FB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0FB">
        <w:rPr>
          <w:rFonts w:ascii="Times New Roman" w:eastAsia="Times New Roman" w:hAnsi="Times New Roman" w:cs="Times New Roman"/>
          <w:sz w:val="24"/>
          <w:szCs w:val="24"/>
          <w:lang w:eastAsia="pl-PL"/>
        </w:rPr>
        <w:t>objaśnienia przyjętych wartości do Wieloletniej Prognozy Finansowej Gminy Giżycko stanowią załącznik nr 3 do niniejszej uchwały.</w:t>
      </w:r>
    </w:p>
    <w:p w14:paraId="20ADC37E" w14:textId="4531789D" w:rsidR="00ED70FB" w:rsidRDefault="00ED70FB" w:rsidP="00ED70F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0FB">
        <w:rPr>
          <w:rFonts w:ascii="Times New Roman" w:eastAsia="Times New Roman" w:hAnsi="Times New Roman" w:cs="Times New Roman"/>
          <w:sz w:val="24"/>
          <w:szCs w:val="24"/>
          <w:lang w:eastAsia="pl-PL"/>
        </w:rPr>
        <w:t>§2.</w:t>
      </w:r>
    </w:p>
    <w:p w14:paraId="25BA7AC4" w14:textId="1C7DC9A7" w:rsidR="00ED70FB" w:rsidRPr="00ED70FB" w:rsidRDefault="00ED70FB" w:rsidP="00ED70F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0FB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Wójtowi Gminy Giżycko.</w:t>
      </w:r>
    </w:p>
    <w:p w14:paraId="3DB00B15" w14:textId="25A60A4F" w:rsidR="00ED70FB" w:rsidRDefault="00ED70FB" w:rsidP="00ED70F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0FB">
        <w:rPr>
          <w:rFonts w:ascii="Times New Roman" w:eastAsia="Times New Roman" w:hAnsi="Times New Roman" w:cs="Times New Roman"/>
          <w:sz w:val="24"/>
          <w:szCs w:val="24"/>
          <w:lang w:eastAsia="pl-PL"/>
        </w:rPr>
        <w:t>§3.</w:t>
      </w:r>
    </w:p>
    <w:p w14:paraId="7E046C78" w14:textId="15ECEF96" w:rsidR="00ED70FB" w:rsidRPr="00ED70FB" w:rsidRDefault="00ED70FB" w:rsidP="00ED70FB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0FB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14:paraId="5C8C4407" w14:textId="6DE63ED4" w:rsidR="00C00C94" w:rsidRDefault="00C00C94" w:rsidP="00047D0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Times New Roman" w:hAnsi="Times New Roman" w:cs="Times New Roman"/>
        </w:rPr>
      </w:pPr>
    </w:p>
    <w:p w14:paraId="273A740F" w14:textId="7A7DE18F" w:rsidR="00ED70FB" w:rsidRDefault="001C76FF" w:rsidP="001C76F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Rady Gminy Giżycko</w:t>
      </w:r>
    </w:p>
    <w:p w14:paraId="0EC13E92" w14:textId="28CD2F35" w:rsidR="001C76FF" w:rsidRPr="00047D0E" w:rsidRDefault="001C76FF" w:rsidP="001C76F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Mariusz Paweł Dobosz</w:t>
      </w:r>
    </w:p>
    <w:sectPr w:rsidR="001C76FF" w:rsidRPr="00047D0E" w:rsidSect="007E2775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211B3C78"/>
    <w:multiLevelType w:val="hybridMultilevel"/>
    <w:tmpl w:val="262229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54CC4"/>
    <w:multiLevelType w:val="hybridMultilevel"/>
    <w:tmpl w:val="04E2A2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24FB7"/>
    <w:multiLevelType w:val="hybridMultilevel"/>
    <w:tmpl w:val="D550D8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57729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700591208">
    <w:abstractNumId w:val="0"/>
  </w:num>
  <w:num w:numId="2" w16cid:durableId="325283931">
    <w:abstractNumId w:val="1"/>
  </w:num>
  <w:num w:numId="3" w16cid:durableId="1403478762">
    <w:abstractNumId w:val="2"/>
  </w:num>
  <w:num w:numId="4" w16cid:durableId="1496648429">
    <w:abstractNumId w:val="3"/>
  </w:num>
  <w:num w:numId="5" w16cid:durableId="8738112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746"/>
    <w:rsid w:val="00012952"/>
    <w:rsid w:val="00047D0E"/>
    <w:rsid w:val="00093440"/>
    <w:rsid w:val="0009457B"/>
    <w:rsid w:val="00095A74"/>
    <w:rsid w:val="00104070"/>
    <w:rsid w:val="00155A86"/>
    <w:rsid w:val="00162942"/>
    <w:rsid w:val="00172649"/>
    <w:rsid w:val="001C76FF"/>
    <w:rsid w:val="00290709"/>
    <w:rsid w:val="002C31DA"/>
    <w:rsid w:val="0031504A"/>
    <w:rsid w:val="00346A7E"/>
    <w:rsid w:val="00357587"/>
    <w:rsid w:val="00375FE6"/>
    <w:rsid w:val="00400735"/>
    <w:rsid w:val="00444A13"/>
    <w:rsid w:val="00522620"/>
    <w:rsid w:val="00590A1A"/>
    <w:rsid w:val="00590A3F"/>
    <w:rsid w:val="005C522A"/>
    <w:rsid w:val="005C57E4"/>
    <w:rsid w:val="006D5E6A"/>
    <w:rsid w:val="006F59A5"/>
    <w:rsid w:val="007273B4"/>
    <w:rsid w:val="007E2775"/>
    <w:rsid w:val="007E7732"/>
    <w:rsid w:val="007F74B5"/>
    <w:rsid w:val="008461D2"/>
    <w:rsid w:val="00886230"/>
    <w:rsid w:val="00900746"/>
    <w:rsid w:val="00A075ED"/>
    <w:rsid w:val="00A33207"/>
    <w:rsid w:val="00A43A71"/>
    <w:rsid w:val="00A80F0B"/>
    <w:rsid w:val="00AC5641"/>
    <w:rsid w:val="00B463B5"/>
    <w:rsid w:val="00B577F9"/>
    <w:rsid w:val="00B85923"/>
    <w:rsid w:val="00BA22A3"/>
    <w:rsid w:val="00C00C94"/>
    <w:rsid w:val="00C06CEF"/>
    <w:rsid w:val="00C72A66"/>
    <w:rsid w:val="00C76698"/>
    <w:rsid w:val="00CB6F2E"/>
    <w:rsid w:val="00D217EC"/>
    <w:rsid w:val="00D35C24"/>
    <w:rsid w:val="00DC633A"/>
    <w:rsid w:val="00DE0E01"/>
    <w:rsid w:val="00DE7A36"/>
    <w:rsid w:val="00E07F95"/>
    <w:rsid w:val="00ED70FB"/>
    <w:rsid w:val="00FC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A7935"/>
  <w15:chartTrackingRefBased/>
  <w15:docId w15:val="{F6562A41-97A6-45C6-9B09-0D556641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7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88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Osmolik Iwona</dc:creator>
  <cp:keywords/>
  <dc:description/>
  <cp:lastModifiedBy>Osmolik Iwona</cp:lastModifiedBy>
  <cp:revision>39</cp:revision>
  <cp:lastPrinted>2024-02-27T11:05:00Z</cp:lastPrinted>
  <dcterms:created xsi:type="dcterms:W3CDTF">2023-02-08T09:27:00Z</dcterms:created>
  <dcterms:modified xsi:type="dcterms:W3CDTF">2024-11-08T12:46:00Z</dcterms:modified>
</cp:coreProperties>
</file>